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BE9" w:rsidRDefault="00F5541E">
      <w:r>
        <w:t xml:space="preserve">Quelle: </w:t>
      </w:r>
      <w:hyperlink r:id="rId5" w:history="1">
        <w:r w:rsidRPr="005B5136">
          <w:rPr>
            <w:rStyle w:val="Hyperlink"/>
          </w:rPr>
          <w:t>https://www.ihre-vorsorge.de/nachrichten/lesen/bis-45-rentenbeitraege-fuer-schulausbildung-nachzahlen.html</w:t>
        </w:r>
      </w:hyperlink>
      <w:r>
        <w:t xml:space="preserve"> - gelesen von Michael Zyla</w:t>
      </w:r>
    </w:p>
    <w:p w:rsidR="00F5541E" w:rsidRPr="00F5541E" w:rsidRDefault="00F5541E" w:rsidP="00F5541E">
      <w:pPr>
        <w:spacing w:after="225" w:line="358" w:lineRule="atLeast"/>
        <w:jc w:val="right"/>
        <w:rPr>
          <w:rFonts w:eastAsia="Times New Roman" w:cs="Arial"/>
          <w:color w:val="364347"/>
          <w:szCs w:val="20"/>
          <w:lang w:eastAsia="de-DE"/>
        </w:rPr>
      </w:pPr>
      <w:r w:rsidRPr="00F5541E">
        <w:rPr>
          <w:rFonts w:eastAsia="Times New Roman" w:cs="Arial"/>
          <w:color w:val="00ADEF"/>
          <w:szCs w:val="20"/>
          <w:bdr w:val="none" w:sz="0" w:space="0" w:color="auto" w:frame="1"/>
          <w:lang w:eastAsia="de-DE"/>
        </w:rPr>
        <w:t>Rente / 25.02.2019</w:t>
      </w:r>
    </w:p>
    <w:p w:rsidR="00F5541E" w:rsidRPr="00F5541E" w:rsidRDefault="00F5541E" w:rsidP="00F5541E">
      <w:pPr>
        <w:spacing w:after="375" w:line="626" w:lineRule="atLeast"/>
        <w:jc w:val="center"/>
        <w:outlineLvl w:val="0"/>
        <w:rPr>
          <w:rFonts w:eastAsia="Times New Roman" w:cs="Arial"/>
          <w:color w:val="103184"/>
          <w:kern w:val="36"/>
          <w:sz w:val="28"/>
          <w:szCs w:val="28"/>
          <w:lang w:eastAsia="de-DE"/>
        </w:rPr>
      </w:pPr>
      <w:r w:rsidRPr="00F5541E">
        <w:rPr>
          <w:rFonts w:eastAsia="Times New Roman" w:cs="Arial"/>
          <w:color w:val="103184"/>
          <w:kern w:val="36"/>
          <w:sz w:val="28"/>
          <w:szCs w:val="28"/>
          <w:lang w:eastAsia="de-DE"/>
        </w:rPr>
        <w:t xml:space="preserve">Bis </w:t>
      </w:r>
      <w:r w:rsidRPr="00F5541E">
        <w:rPr>
          <w:rFonts w:eastAsia="Times New Roman" w:cs="Arial"/>
          <w:color w:val="103184"/>
          <w:kern w:val="36"/>
          <w:sz w:val="28"/>
          <w:szCs w:val="28"/>
          <w:lang w:eastAsia="de-DE"/>
        </w:rPr>
        <w:t xml:space="preserve">zum </w:t>
      </w:r>
      <w:r w:rsidRPr="00F5541E">
        <w:rPr>
          <w:rFonts w:eastAsia="Times New Roman" w:cs="Arial"/>
          <w:color w:val="103184"/>
          <w:kern w:val="36"/>
          <w:sz w:val="28"/>
          <w:szCs w:val="28"/>
          <w:lang w:eastAsia="de-DE"/>
        </w:rPr>
        <w:t>45</w:t>
      </w:r>
      <w:r w:rsidRPr="00F5541E">
        <w:rPr>
          <w:rFonts w:eastAsia="Times New Roman" w:cs="Arial"/>
          <w:color w:val="103184"/>
          <w:kern w:val="36"/>
          <w:sz w:val="28"/>
          <w:szCs w:val="28"/>
          <w:lang w:eastAsia="de-DE"/>
        </w:rPr>
        <w:t xml:space="preserve">. </w:t>
      </w:r>
      <w:proofErr w:type="spellStart"/>
      <w:proofErr w:type="gramStart"/>
      <w:r w:rsidRPr="00F5541E">
        <w:rPr>
          <w:rFonts w:eastAsia="Times New Roman" w:cs="Arial"/>
          <w:color w:val="103184"/>
          <w:kern w:val="36"/>
          <w:sz w:val="28"/>
          <w:szCs w:val="28"/>
          <w:lang w:eastAsia="de-DE"/>
        </w:rPr>
        <w:t>Lj</w:t>
      </w:r>
      <w:proofErr w:type="spellEnd"/>
      <w:r w:rsidRPr="00F5541E">
        <w:rPr>
          <w:rFonts w:eastAsia="Times New Roman" w:cs="Arial"/>
          <w:color w:val="103184"/>
          <w:kern w:val="36"/>
          <w:sz w:val="28"/>
          <w:szCs w:val="28"/>
          <w:lang w:eastAsia="de-DE"/>
        </w:rPr>
        <w:t>.</w:t>
      </w:r>
      <w:r w:rsidRPr="00F5541E">
        <w:rPr>
          <w:rFonts w:eastAsia="Times New Roman" w:cs="Arial"/>
          <w:color w:val="103184"/>
          <w:kern w:val="36"/>
          <w:sz w:val="28"/>
          <w:szCs w:val="28"/>
          <w:lang w:eastAsia="de-DE"/>
        </w:rPr>
        <w:t>:</w:t>
      </w:r>
      <w:proofErr w:type="gramEnd"/>
      <w:r w:rsidRPr="00F5541E">
        <w:rPr>
          <w:rFonts w:eastAsia="Times New Roman" w:cs="Arial"/>
          <w:color w:val="103184"/>
          <w:kern w:val="36"/>
          <w:sz w:val="28"/>
          <w:szCs w:val="28"/>
          <w:lang w:eastAsia="de-DE"/>
        </w:rPr>
        <w:t xml:space="preserve"> Rentenbeiträge für Schulausbildung nachzahlen</w:t>
      </w:r>
    </w:p>
    <w:p w:rsidR="00F5541E" w:rsidRPr="00F5541E" w:rsidRDefault="00F5541E" w:rsidP="00F5541E">
      <w:pPr>
        <w:spacing w:after="525" w:line="358" w:lineRule="atLeast"/>
        <w:rPr>
          <w:rFonts w:eastAsia="Times New Roman" w:cs="Arial"/>
          <w:color w:val="364347"/>
          <w:sz w:val="34"/>
          <w:szCs w:val="34"/>
          <w:lang w:eastAsia="de-DE"/>
        </w:rPr>
      </w:pPr>
      <w:r w:rsidRPr="00F5541E">
        <w:rPr>
          <w:rFonts w:eastAsia="Times New Roman" w:cs="Arial"/>
          <w:color w:val="364347"/>
          <w:sz w:val="34"/>
          <w:szCs w:val="34"/>
          <w:lang w:eastAsia="de-DE"/>
        </w:rPr>
        <w:t>Für Schul- und Hochschulzeiten zwischen 16 und 17 sowie mit einer Dauer von insgesamt mehr als acht Jahren sind freiwillige Beitragszahlungen möglich.</w:t>
      </w:r>
    </w:p>
    <w:p w:rsidR="00ED04F0" w:rsidRDefault="00F5541E" w:rsidP="00F5541E">
      <w:pPr>
        <w:pStyle w:val="StandardWeb"/>
        <w:spacing w:before="0" w:beforeAutospacing="0" w:after="150" w:afterAutospacing="0" w:line="358" w:lineRule="atLeast"/>
        <w:rPr>
          <w:rFonts w:ascii="Arial" w:hAnsi="Arial" w:cs="Arial"/>
          <w:color w:val="364347"/>
          <w:sz w:val="34"/>
          <w:szCs w:val="34"/>
        </w:rPr>
      </w:pPr>
      <w:r w:rsidRPr="00F5541E">
        <w:rPr>
          <w:rFonts w:ascii="Arial" w:hAnsi="Arial" w:cs="Arial"/>
          <w:color w:val="364347"/>
          <w:sz w:val="34"/>
          <w:szCs w:val="34"/>
        </w:rPr>
        <w:t>Berlin (dpa/</w:t>
      </w:r>
      <w:proofErr w:type="spellStart"/>
      <w:r w:rsidRPr="00F5541E">
        <w:rPr>
          <w:rFonts w:ascii="Arial" w:hAnsi="Arial" w:cs="Arial"/>
          <w:color w:val="364347"/>
          <w:sz w:val="34"/>
          <w:szCs w:val="34"/>
        </w:rPr>
        <w:t>tmn</w:t>
      </w:r>
      <w:proofErr w:type="spellEnd"/>
      <w:r w:rsidRPr="00F5541E">
        <w:rPr>
          <w:rFonts w:ascii="Arial" w:hAnsi="Arial" w:cs="Arial"/>
          <w:color w:val="364347"/>
          <w:sz w:val="34"/>
          <w:szCs w:val="34"/>
        </w:rPr>
        <w:t>).</w:t>
      </w:r>
    </w:p>
    <w:p w:rsidR="00F5541E" w:rsidRPr="00F5541E" w:rsidRDefault="00F5541E" w:rsidP="00F5541E">
      <w:pPr>
        <w:pStyle w:val="StandardWeb"/>
        <w:spacing w:before="0" w:beforeAutospacing="0" w:after="150" w:afterAutospacing="0" w:line="358" w:lineRule="atLeast"/>
        <w:rPr>
          <w:rFonts w:ascii="Arial" w:hAnsi="Arial" w:cs="Arial"/>
          <w:color w:val="364347"/>
          <w:sz w:val="34"/>
          <w:szCs w:val="34"/>
        </w:rPr>
      </w:pPr>
      <w:r w:rsidRPr="00F5541E">
        <w:rPr>
          <w:rFonts w:ascii="Arial" w:hAnsi="Arial" w:cs="Arial"/>
          <w:color w:val="364347"/>
          <w:sz w:val="34"/>
          <w:szCs w:val="34"/>
        </w:rPr>
        <w:t>Mit zusätzlichen Einzahlungen können V</w:t>
      </w:r>
      <w:r w:rsidR="00ED04F0">
        <w:rPr>
          <w:rFonts w:ascii="Arial" w:hAnsi="Arial" w:cs="Arial"/>
          <w:color w:val="364347"/>
          <w:sz w:val="34"/>
          <w:szCs w:val="34"/>
        </w:rPr>
        <w:t>e</w:t>
      </w:r>
      <w:r w:rsidRPr="00F5541E">
        <w:rPr>
          <w:rFonts w:ascii="Arial" w:hAnsi="Arial" w:cs="Arial"/>
          <w:color w:val="364347"/>
          <w:sz w:val="34"/>
          <w:szCs w:val="34"/>
        </w:rPr>
        <w:t>r</w:t>
      </w:r>
      <w:r w:rsidR="00ED04F0">
        <w:rPr>
          <w:rFonts w:ascii="Arial" w:hAnsi="Arial" w:cs="Arial"/>
          <w:color w:val="364347"/>
          <w:sz w:val="34"/>
          <w:szCs w:val="34"/>
        </w:rPr>
        <w:t>sicherte</w:t>
      </w:r>
      <w:r w:rsidRPr="00F5541E">
        <w:rPr>
          <w:rFonts w:ascii="Arial" w:hAnsi="Arial" w:cs="Arial"/>
          <w:color w:val="364347"/>
          <w:sz w:val="34"/>
          <w:szCs w:val="34"/>
        </w:rPr>
        <w:t xml:space="preserve"> ihre gesetzliche Rente erhöhen oder notwendige Vorversicherungszeiten für ihren Rentenanspruch erfüllen. Möglich ist dies unter bestimmten Voraussetzungen, </w:t>
      </w:r>
      <w:r w:rsidRPr="00ED04F0">
        <w:rPr>
          <w:rFonts w:ascii="Arial" w:hAnsi="Arial" w:cs="Arial"/>
          <w:color w:val="364347"/>
          <w:sz w:val="34"/>
          <w:szCs w:val="34"/>
          <w:highlight w:val="yellow"/>
        </w:rPr>
        <w:t xml:space="preserve">indem sie etwa für Zeiten ihrer schulischen Ausbildung freiwillige Beiträge nachzahlen, informiert die Deutsche Rentenversicherung. Voraussetzung dafür ist, dass die Versicherten noch </w:t>
      </w:r>
      <w:r w:rsidRPr="00ED04F0">
        <w:rPr>
          <w:rFonts w:ascii="Arial" w:hAnsi="Arial" w:cs="Arial"/>
          <w:color w:val="364347"/>
          <w:sz w:val="34"/>
          <w:szCs w:val="34"/>
          <w:highlight w:val="yellow"/>
          <w:u w:val="single"/>
        </w:rPr>
        <w:t>nicht älter als 45 Jahre</w:t>
      </w:r>
      <w:r w:rsidRPr="00ED04F0">
        <w:rPr>
          <w:rFonts w:ascii="Arial" w:hAnsi="Arial" w:cs="Arial"/>
          <w:color w:val="364347"/>
          <w:sz w:val="34"/>
          <w:szCs w:val="34"/>
          <w:highlight w:val="yellow"/>
        </w:rPr>
        <w:t xml:space="preserve"> sind.</w:t>
      </w:r>
      <w:r w:rsidRPr="00F5541E">
        <w:rPr>
          <w:rFonts w:ascii="Arial" w:hAnsi="Arial" w:cs="Arial"/>
          <w:color w:val="364347"/>
          <w:sz w:val="34"/>
          <w:szCs w:val="34"/>
        </w:rPr>
        <w:t xml:space="preserve"> </w:t>
      </w:r>
    </w:p>
    <w:p w:rsidR="00F5541E" w:rsidRPr="00F5541E" w:rsidRDefault="00F5541E" w:rsidP="00F5541E">
      <w:pPr>
        <w:pStyle w:val="StandardWeb"/>
        <w:spacing w:before="0" w:beforeAutospacing="0" w:after="150" w:afterAutospacing="0" w:line="358" w:lineRule="atLeast"/>
        <w:rPr>
          <w:rFonts w:ascii="Arial" w:hAnsi="Arial" w:cs="Arial"/>
          <w:color w:val="364347"/>
          <w:sz w:val="34"/>
          <w:szCs w:val="34"/>
        </w:rPr>
      </w:pPr>
      <w:r w:rsidRPr="00F5541E">
        <w:rPr>
          <w:rFonts w:ascii="Arial" w:hAnsi="Arial" w:cs="Arial"/>
          <w:color w:val="364347"/>
          <w:sz w:val="34"/>
          <w:szCs w:val="34"/>
        </w:rPr>
        <w:t xml:space="preserve">Grundsätzlich können Versicherte sich Ausbildungszeiten an einer Schule, Fachschule oder Hochschule ab dem 17. Geburtstag anrechnen lassen - und zwar höchstens für acht Jahre. Die Ausbildungszeiten müssen sie im Rahmen der Rentenkontenklärung nachweisen. Für schulische Ausbildungszeiten, die zwischen dem 16. und 17. Geburtstag liegen, sowie für Zeiten, die die anrechenbare </w:t>
      </w:r>
      <w:bookmarkStart w:id="0" w:name="_GoBack"/>
      <w:bookmarkEnd w:id="0"/>
      <w:r w:rsidRPr="00F5541E">
        <w:rPr>
          <w:rFonts w:ascii="Arial" w:hAnsi="Arial" w:cs="Arial"/>
          <w:color w:val="364347"/>
          <w:sz w:val="34"/>
          <w:szCs w:val="34"/>
        </w:rPr>
        <w:t xml:space="preserve">Höchstdauer überschreiten, können sie zudem freiwillige Beiträge nachzahlen. </w:t>
      </w:r>
    </w:p>
    <w:p w:rsidR="00F5541E" w:rsidRPr="00F5541E" w:rsidRDefault="00F5541E" w:rsidP="00F5541E">
      <w:pPr>
        <w:pStyle w:val="StandardWeb"/>
        <w:spacing w:before="0" w:beforeAutospacing="0" w:after="150" w:afterAutospacing="0" w:line="358" w:lineRule="atLeast"/>
        <w:rPr>
          <w:rFonts w:ascii="Arial" w:hAnsi="Arial" w:cs="Arial"/>
          <w:color w:val="364347"/>
          <w:sz w:val="34"/>
          <w:szCs w:val="34"/>
        </w:rPr>
      </w:pPr>
      <w:r w:rsidRPr="00F5541E">
        <w:rPr>
          <w:rFonts w:ascii="Arial" w:hAnsi="Arial" w:cs="Arial"/>
          <w:color w:val="364347"/>
          <w:sz w:val="34"/>
          <w:szCs w:val="34"/>
        </w:rPr>
        <w:t xml:space="preserve">Die Zahlungen können zwischen dem monatlichen Mindestbeitrag von 83,70 Euro und dem Höchstbeitrag von 1.246,20 liegen. Ob sich die Einzahlung lohnt, können Interessierte vorab in einem Beratungsgespräch beim Rentenversicherungsträger klären. </w:t>
      </w:r>
    </w:p>
    <w:p w:rsidR="00F5541E" w:rsidRPr="00F5541E" w:rsidRDefault="00F5541E" w:rsidP="00F5541E">
      <w:pPr>
        <w:pStyle w:val="KeinLeerraum"/>
        <w:rPr>
          <w:rFonts w:cs="Arial"/>
          <w:sz w:val="34"/>
          <w:szCs w:val="34"/>
        </w:rPr>
      </w:pPr>
    </w:p>
    <w:sectPr w:rsidR="00F5541E" w:rsidRPr="00F554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41E"/>
    <w:rsid w:val="00017BB1"/>
    <w:rsid w:val="00090257"/>
    <w:rsid w:val="000A7C2C"/>
    <w:rsid w:val="000B4AA5"/>
    <w:rsid w:val="000B68F8"/>
    <w:rsid w:val="000B6F98"/>
    <w:rsid w:val="000C12E0"/>
    <w:rsid w:val="00100191"/>
    <w:rsid w:val="00116E33"/>
    <w:rsid w:val="00150AE7"/>
    <w:rsid w:val="0015486F"/>
    <w:rsid w:val="00170652"/>
    <w:rsid w:val="00181D0B"/>
    <w:rsid w:val="00196517"/>
    <w:rsid w:val="001972A1"/>
    <w:rsid w:val="0023500A"/>
    <w:rsid w:val="00246055"/>
    <w:rsid w:val="0025584C"/>
    <w:rsid w:val="002565BC"/>
    <w:rsid w:val="00275ACD"/>
    <w:rsid w:val="00282CB8"/>
    <w:rsid w:val="002C00DA"/>
    <w:rsid w:val="002D1CF2"/>
    <w:rsid w:val="00311A61"/>
    <w:rsid w:val="00313BA7"/>
    <w:rsid w:val="0031448F"/>
    <w:rsid w:val="00316885"/>
    <w:rsid w:val="00324227"/>
    <w:rsid w:val="00341A44"/>
    <w:rsid w:val="003508D5"/>
    <w:rsid w:val="00383404"/>
    <w:rsid w:val="00393813"/>
    <w:rsid w:val="00394BA2"/>
    <w:rsid w:val="003B335B"/>
    <w:rsid w:val="003E6C1E"/>
    <w:rsid w:val="003F756E"/>
    <w:rsid w:val="00446E8E"/>
    <w:rsid w:val="00464009"/>
    <w:rsid w:val="0046563A"/>
    <w:rsid w:val="00473241"/>
    <w:rsid w:val="00476556"/>
    <w:rsid w:val="00484607"/>
    <w:rsid w:val="00486366"/>
    <w:rsid w:val="004B4E25"/>
    <w:rsid w:val="004B6355"/>
    <w:rsid w:val="004F7863"/>
    <w:rsid w:val="005179AD"/>
    <w:rsid w:val="00535F7E"/>
    <w:rsid w:val="00536210"/>
    <w:rsid w:val="0054052C"/>
    <w:rsid w:val="00545F43"/>
    <w:rsid w:val="00560B37"/>
    <w:rsid w:val="00570EA2"/>
    <w:rsid w:val="00576669"/>
    <w:rsid w:val="005A12E0"/>
    <w:rsid w:val="005D0C4F"/>
    <w:rsid w:val="005E240F"/>
    <w:rsid w:val="00602928"/>
    <w:rsid w:val="0062729F"/>
    <w:rsid w:val="00631725"/>
    <w:rsid w:val="00634055"/>
    <w:rsid w:val="006945FE"/>
    <w:rsid w:val="006F169C"/>
    <w:rsid w:val="006F4F17"/>
    <w:rsid w:val="00713ADD"/>
    <w:rsid w:val="00714D48"/>
    <w:rsid w:val="00716E31"/>
    <w:rsid w:val="00753C46"/>
    <w:rsid w:val="007622D3"/>
    <w:rsid w:val="007720F7"/>
    <w:rsid w:val="00795577"/>
    <w:rsid w:val="007963E9"/>
    <w:rsid w:val="007B5141"/>
    <w:rsid w:val="007C72F2"/>
    <w:rsid w:val="007F226E"/>
    <w:rsid w:val="008206A7"/>
    <w:rsid w:val="00824B16"/>
    <w:rsid w:val="0083220A"/>
    <w:rsid w:val="008337B0"/>
    <w:rsid w:val="00833815"/>
    <w:rsid w:val="00840F94"/>
    <w:rsid w:val="00860BBB"/>
    <w:rsid w:val="00862EDA"/>
    <w:rsid w:val="008A1D76"/>
    <w:rsid w:val="008F410B"/>
    <w:rsid w:val="00916779"/>
    <w:rsid w:val="0093652E"/>
    <w:rsid w:val="009535AF"/>
    <w:rsid w:val="009832DE"/>
    <w:rsid w:val="009940DB"/>
    <w:rsid w:val="0099619D"/>
    <w:rsid w:val="009971F0"/>
    <w:rsid w:val="009A65DF"/>
    <w:rsid w:val="009B2CAF"/>
    <w:rsid w:val="009D0EB6"/>
    <w:rsid w:val="009E1689"/>
    <w:rsid w:val="00A23177"/>
    <w:rsid w:val="00A270C2"/>
    <w:rsid w:val="00A36A45"/>
    <w:rsid w:val="00A60834"/>
    <w:rsid w:val="00A71086"/>
    <w:rsid w:val="00A919E2"/>
    <w:rsid w:val="00A93333"/>
    <w:rsid w:val="00AC20A8"/>
    <w:rsid w:val="00AD2968"/>
    <w:rsid w:val="00AE3FBA"/>
    <w:rsid w:val="00B430B9"/>
    <w:rsid w:val="00B5782A"/>
    <w:rsid w:val="00B6355E"/>
    <w:rsid w:val="00B9307D"/>
    <w:rsid w:val="00B97077"/>
    <w:rsid w:val="00BA186A"/>
    <w:rsid w:val="00BB364B"/>
    <w:rsid w:val="00BC64C9"/>
    <w:rsid w:val="00C003A3"/>
    <w:rsid w:val="00C517FF"/>
    <w:rsid w:val="00CA1AA1"/>
    <w:rsid w:val="00CB188C"/>
    <w:rsid w:val="00D25878"/>
    <w:rsid w:val="00D82C5B"/>
    <w:rsid w:val="00D92207"/>
    <w:rsid w:val="00DD5EC6"/>
    <w:rsid w:val="00DD784D"/>
    <w:rsid w:val="00E03BF8"/>
    <w:rsid w:val="00E24EE1"/>
    <w:rsid w:val="00E43251"/>
    <w:rsid w:val="00E465AE"/>
    <w:rsid w:val="00E50666"/>
    <w:rsid w:val="00E91693"/>
    <w:rsid w:val="00E91A1E"/>
    <w:rsid w:val="00EA0250"/>
    <w:rsid w:val="00EA0895"/>
    <w:rsid w:val="00EB03E6"/>
    <w:rsid w:val="00EB4F0A"/>
    <w:rsid w:val="00ED04F0"/>
    <w:rsid w:val="00ED3E02"/>
    <w:rsid w:val="00EE25C8"/>
    <w:rsid w:val="00EF4543"/>
    <w:rsid w:val="00EF766A"/>
    <w:rsid w:val="00F01201"/>
    <w:rsid w:val="00F04113"/>
    <w:rsid w:val="00F05328"/>
    <w:rsid w:val="00F14C11"/>
    <w:rsid w:val="00F24BE9"/>
    <w:rsid w:val="00F25CFE"/>
    <w:rsid w:val="00F26B92"/>
    <w:rsid w:val="00F5541E"/>
    <w:rsid w:val="00F74AEC"/>
    <w:rsid w:val="00F83F5B"/>
    <w:rsid w:val="00FD0C6A"/>
    <w:rsid w:val="00FE77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next w:val="KeinLeerraum"/>
    <w:qFormat/>
    <w:rsid w:val="0023500A"/>
    <w:pPr>
      <w:spacing w:line="240" w:lineRule="auto"/>
    </w:pPr>
    <w:rPr>
      <w:rFonts w:ascii="Arial" w:hAnsi="Arial" w:cs="Times New Roman"/>
      <w:sz w:val="20"/>
    </w:rPr>
  </w:style>
  <w:style w:type="paragraph" w:styleId="berschrift1">
    <w:name w:val="heading 1"/>
    <w:basedOn w:val="Standard"/>
    <w:next w:val="Standard"/>
    <w:link w:val="berschrift1Zchn"/>
    <w:uiPriority w:val="9"/>
    <w:qFormat/>
    <w:rsid w:val="00560B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0B37"/>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560B37"/>
    <w:pPr>
      <w:spacing w:after="0" w:line="240" w:lineRule="auto"/>
    </w:pPr>
    <w:rPr>
      <w:rFonts w:ascii="Arial" w:hAnsi="Arial" w:cs="Times New Roman"/>
    </w:rPr>
  </w:style>
  <w:style w:type="paragraph" w:styleId="StandardWeb">
    <w:name w:val="Normal (Web)"/>
    <w:basedOn w:val="Standard"/>
    <w:uiPriority w:val="99"/>
    <w:semiHidden/>
    <w:unhideWhenUsed/>
    <w:rsid w:val="00F5541E"/>
    <w:pPr>
      <w:spacing w:before="100" w:beforeAutospacing="1" w:after="100" w:afterAutospacing="1"/>
    </w:pPr>
    <w:rPr>
      <w:rFonts w:ascii="Times New Roman" w:eastAsia="Times New Roman" w:hAnsi="Times New Roman"/>
      <w:sz w:val="24"/>
      <w:szCs w:val="24"/>
      <w:lang w:eastAsia="de-DE"/>
    </w:rPr>
  </w:style>
  <w:style w:type="character" w:styleId="Hyperlink">
    <w:name w:val="Hyperlink"/>
    <w:basedOn w:val="Absatz-Standardschriftart"/>
    <w:uiPriority w:val="99"/>
    <w:unhideWhenUsed/>
    <w:rsid w:val="00F554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next w:val="KeinLeerraum"/>
    <w:qFormat/>
    <w:rsid w:val="0023500A"/>
    <w:pPr>
      <w:spacing w:line="240" w:lineRule="auto"/>
    </w:pPr>
    <w:rPr>
      <w:rFonts w:ascii="Arial" w:hAnsi="Arial" w:cs="Times New Roman"/>
      <w:sz w:val="20"/>
    </w:rPr>
  </w:style>
  <w:style w:type="paragraph" w:styleId="berschrift1">
    <w:name w:val="heading 1"/>
    <w:basedOn w:val="Standard"/>
    <w:next w:val="Standard"/>
    <w:link w:val="berschrift1Zchn"/>
    <w:uiPriority w:val="9"/>
    <w:qFormat/>
    <w:rsid w:val="00560B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0B37"/>
    <w:rPr>
      <w:rFonts w:asciiTheme="majorHAnsi" w:eastAsiaTheme="majorEastAsia" w:hAnsiTheme="majorHAnsi" w:cstheme="majorBidi"/>
      <w:b/>
      <w:bCs/>
      <w:color w:val="365F91" w:themeColor="accent1" w:themeShade="BF"/>
      <w:sz w:val="28"/>
      <w:szCs w:val="28"/>
    </w:rPr>
  </w:style>
  <w:style w:type="paragraph" w:styleId="KeinLeerraum">
    <w:name w:val="No Spacing"/>
    <w:uiPriority w:val="1"/>
    <w:qFormat/>
    <w:rsid w:val="00560B37"/>
    <w:pPr>
      <w:spacing w:after="0" w:line="240" w:lineRule="auto"/>
    </w:pPr>
    <w:rPr>
      <w:rFonts w:ascii="Arial" w:hAnsi="Arial" w:cs="Times New Roman"/>
    </w:rPr>
  </w:style>
  <w:style w:type="paragraph" w:styleId="StandardWeb">
    <w:name w:val="Normal (Web)"/>
    <w:basedOn w:val="Standard"/>
    <w:uiPriority w:val="99"/>
    <w:semiHidden/>
    <w:unhideWhenUsed/>
    <w:rsid w:val="00F5541E"/>
    <w:pPr>
      <w:spacing w:before="100" w:beforeAutospacing="1" w:after="100" w:afterAutospacing="1"/>
    </w:pPr>
    <w:rPr>
      <w:rFonts w:ascii="Times New Roman" w:eastAsia="Times New Roman" w:hAnsi="Times New Roman"/>
      <w:sz w:val="24"/>
      <w:szCs w:val="24"/>
      <w:lang w:eastAsia="de-DE"/>
    </w:rPr>
  </w:style>
  <w:style w:type="character" w:styleId="Hyperlink">
    <w:name w:val="Hyperlink"/>
    <w:basedOn w:val="Absatz-Standardschriftart"/>
    <w:uiPriority w:val="99"/>
    <w:unhideWhenUsed/>
    <w:rsid w:val="00F554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26012">
      <w:bodyDiv w:val="1"/>
      <w:marLeft w:val="0"/>
      <w:marRight w:val="0"/>
      <w:marTop w:val="0"/>
      <w:marBottom w:val="0"/>
      <w:divBdr>
        <w:top w:val="none" w:sz="0" w:space="0" w:color="auto"/>
        <w:left w:val="none" w:sz="0" w:space="0" w:color="auto"/>
        <w:bottom w:val="none" w:sz="0" w:space="0" w:color="auto"/>
        <w:right w:val="none" w:sz="0" w:space="0" w:color="auto"/>
      </w:divBdr>
    </w:div>
    <w:div w:id="156764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hre-vorsorge.de/nachrichten/lesen/bis-45-rentenbeitraege-fuer-schulausbildung-nachzahlen.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1412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2019-02-25T16:00:00Z</dcterms:created>
  <dcterms:modified xsi:type="dcterms:W3CDTF">2019-02-25T16:08:00Z</dcterms:modified>
</cp:coreProperties>
</file>